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589F3F71"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640C2BA"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34A99">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228FE1"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34A99">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2DFA2285" w:rsidR="0018672F" w:rsidRDefault="00A402BD"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0B0CF3" wp14:editId="15E162CB">
            <wp:extent cx="4500748" cy="3134159"/>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tif"/>
                    <pic:cNvPicPr/>
                  </pic:nvPicPr>
                  <pic:blipFill>
                    <a:blip r:embed="rId8">
                      <a:extLst>
                        <a:ext uri="{28A0092B-C50C-407E-A947-70E740481C1C}">
                          <a14:useLocalDpi xmlns:a14="http://schemas.microsoft.com/office/drawing/2010/main" val="0"/>
                        </a:ext>
                      </a:extLst>
                    </a:blip>
                    <a:stretch>
                      <a:fillRect/>
                    </a:stretch>
                  </pic:blipFill>
                  <pic:spPr>
                    <a:xfrm>
                      <a:off x="0" y="0"/>
                      <a:ext cx="4509703" cy="3140395"/>
                    </a:xfrm>
                    <a:prstGeom prst="rect">
                      <a:avLst/>
                    </a:prstGeom>
                  </pic:spPr>
                </pic:pic>
              </a:graphicData>
            </a:graphic>
          </wp:inline>
        </w:drawing>
      </w:r>
    </w:p>
    <w:p w14:paraId="1F9F2A8F" w14:textId="15FA153D"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34A99">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634A99"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552F0610"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08088A21" w14:textId="7BB0F5FA" w:rsidR="00A87862" w:rsidRDefault="00A402BD"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980DD" wp14:editId="388C0E4A">
            <wp:extent cx="3319153" cy="2234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4.tif"/>
                    <pic:cNvPicPr/>
                  </pic:nvPicPr>
                  <pic:blipFill>
                    <a:blip r:embed="rId9">
                      <a:extLst>
                        <a:ext uri="{28A0092B-C50C-407E-A947-70E740481C1C}">
                          <a14:useLocalDpi xmlns:a14="http://schemas.microsoft.com/office/drawing/2010/main" val="0"/>
                        </a:ext>
                      </a:extLst>
                    </a:blip>
                    <a:stretch>
                      <a:fillRect/>
                    </a:stretch>
                  </pic:blipFill>
                  <pic:spPr>
                    <a:xfrm>
                      <a:off x="0" y="0"/>
                      <a:ext cx="3324110" cy="2237536"/>
                    </a:xfrm>
                    <a:prstGeom prst="rect">
                      <a:avLst/>
                    </a:prstGeom>
                  </pic:spPr>
                </pic:pic>
              </a:graphicData>
            </a:graphic>
          </wp:inline>
        </w:drawing>
      </w:r>
    </w:p>
    <w:p w14:paraId="3CF3D8F9" w14:textId="7EBE5DD7"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634A99">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410E2729" w14:textId="224585AE"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634A99"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399AB2E9" w:rsidR="00D9287F" w:rsidRDefault="00606BD5"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E7812" wp14:editId="0FC8E8F3">
            <wp:extent cx="5274310" cy="3159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
                    <pic:cNvPicPr/>
                  </pic:nvPicPr>
                  <pic:blipFill>
                    <a:blip r:embed="rId10">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6A5D46A4"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634A99">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501C99BF"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w:t>
      </w:r>
      <w:r w:rsidR="000957CE">
        <w:rPr>
          <w:rFonts w:ascii="Times New Roman" w:hAnsi="Times New Roman" w:cs="Times New Roman"/>
          <w:sz w:val="24"/>
          <w:szCs w:val="24"/>
        </w:rPr>
        <w:lastRenderedPageBreak/>
        <w:t xml:space="preserve">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7912F199" w:rsidR="00BB0E0A" w:rsidRDefault="00BB0E0A" w:rsidP="00BB0E0A">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81E3C10" wp14:editId="78A550A0">
            <wp:extent cx="5274310" cy="18789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14:paraId="66CB74F0" w14:textId="15CE8618"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634A99">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01F6FF"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were employed and compared</w:t>
      </w:r>
      <w:r w:rsidR="00265A62">
        <w:rPr>
          <w:rFonts w:ascii="Times New Roman" w:hAnsi="Times New Roman" w:cs="Times New Roman"/>
          <w:sz w:val="24"/>
          <w:szCs w:val="24"/>
        </w:rPr>
        <w:t>.</w:t>
      </w:r>
    </w:p>
    <w:p w14:paraId="15818063" w14:textId="3B17FD8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w:t>
      </w:r>
      <w:r w:rsidR="00056692">
        <w:rPr>
          <w:rFonts w:ascii="Times New Roman" w:hAnsi="Times New Roman" w:cs="Times New Roman"/>
          <w:sz w:val="24"/>
          <w:szCs w:val="24"/>
        </w:rPr>
        <w:lastRenderedPageBreak/>
        <w:t>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dimension of features, i.e.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C665D5">
        <w:rPr>
          <w:rFonts w:ascii="Times New Roman" w:hAnsi="Times New Roman" w:cs="Times New Roman"/>
          <w:sz w:val="24"/>
          <w:szCs w:val="24"/>
        </w:rPr>
        <w:t xml:space="preserve"> 78, 150, 210, and 268 clusters were identified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also 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time</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filled </w:t>
      </w:r>
      <w:r w:rsidR="00AB05D8" w:rsidRPr="00265A62">
        <w:rPr>
          <w:rFonts w:ascii="Times New Roman" w:hAnsi="Times New Roman" w:cs="Times New Roman"/>
          <w:i/>
          <w:sz w:val="24"/>
          <w:szCs w:val="24"/>
        </w:rPr>
        <w:t>a priori</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For</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08756CDB" w:rsidR="00C665D5" w:rsidRDefault="00634A99"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DDB546" wp14:editId="06057131">
            <wp:extent cx="5274310" cy="39808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5.tif"/>
                    <pic:cNvPicPr/>
                  </pic:nvPicPr>
                  <pic:blipFill>
                    <a:blip r:embed="rId12">
                      <a:extLst>
                        <a:ext uri="{28A0092B-C50C-407E-A947-70E740481C1C}">
                          <a14:useLocalDpi xmlns:a14="http://schemas.microsoft.com/office/drawing/2010/main" val="0"/>
                        </a:ext>
                      </a:extLst>
                    </a:blip>
                    <a:stretch>
                      <a:fillRect/>
                    </a:stretch>
                  </pic:blipFill>
                  <pic:spPr>
                    <a:xfrm>
                      <a:off x="0" y="0"/>
                      <a:ext cx="5274310" cy="3980815"/>
                    </a:xfrm>
                    <a:prstGeom prst="rect">
                      <a:avLst/>
                    </a:prstGeom>
                  </pic:spPr>
                </pic:pic>
              </a:graphicData>
            </a:graphic>
          </wp:inline>
        </w:drawing>
      </w:r>
    </w:p>
    <w:p w14:paraId="67E481E1" w14:textId="0B29B86D"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634A99">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62529C61"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It was clear that 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other algorithms since the connectivity of pixels were exploited.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 xml:space="preserve">connectivity was that the clustered regions were continuous since only the adjacent pixels were under consideration </w:t>
      </w:r>
      <w:r w:rsidR="009835CA">
        <w:rPr>
          <w:rFonts w:ascii="Times New Roman" w:hAnsi="Times New Roman" w:cs="Times New Roman"/>
          <w:sz w:val="24"/>
          <w:szCs w:val="24"/>
        </w:rPr>
        <w:t xml:space="preserve">for clustering.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7A19FBC4" w:rsidR="00634A99" w:rsidRDefault="00634A99" w:rsidP="00634A99">
      <w:pPr>
        <w:spacing w:line="360" w:lineRule="auto"/>
        <w:jc w:val="center"/>
        <w:rPr>
          <w:rFonts w:ascii="Times New Roman" w:hAnsi="Times New Roman" w:cs="Times New Roman" w:hint="eastAsia"/>
          <w:sz w:val="24"/>
          <w:szCs w:val="24"/>
        </w:rPr>
      </w:pPr>
      <w:bookmarkStart w:id="5" w:name="_GoBack"/>
      <w:r>
        <w:rPr>
          <w:rFonts w:ascii="Times New Roman" w:hAnsi="Times New Roman" w:cs="Times New Roman" w:hint="eastAsia"/>
          <w:noProof/>
          <w:sz w:val="24"/>
          <w:szCs w:val="24"/>
        </w:rPr>
        <w:lastRenderedPageBreak/>
        <w:drawing>
          <wp:inline distT="0" distB="0" distL="0" distR="0" wp14:anchorId="51DC8E68" wp14:editId="64A3E8A0">
            <wp:extent cx="2797688" cy="2315688"/>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805389" cy="2322062"/>
                    </a:xfrm>
                    <a:prstGeom prst="rect">
                      <a:avLst/>
                    </a:prstGeom>
                  </pic:spPr>
                </pic:pic>
              </a:graphicData>
            </a:graphic>
          </wp:inline>
        </w:drawing>
      </w:r>
      <w:bookmarkEnd w:id="5"/>
    </w:p>
    <w:p w14:paraId="63E9054B" w14:textId="2FFA1F09" w:rsidR="003E7DD3" w:rsidRPr="00C5519C" w:rsidRDefault="00634A99" w:rsidP="00634A99">
      <w:pPr>
        <w:spacing w:line="360" w:lineRule="auto"/>
        <w:jc w:val="center"/>
        <w:rPr>
          <w:rFonts w:ascii="Times New Roman" w:hAnsi="Times New Roman" w:cs="Times New Roman"/>
          <w:sz w:val="24"/>
          <w:szCs w:val="24"/>
        </w:rPr>
      </w:pPr>
      <w:bookmarkStart w:id="6"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Pr="00634A99">
        <w:rPr>
          <w:rFonts w:ascii="Times New Roman" w:hAnsi="Times New Roman" w:cs="Times New Roman"/>
          <w:sz w:val="24"/>
          <w:szCs w:val="24"/>
        </w:rPr>
        <w:t>8</w:t>
      </w:r>
      <w:r w:rsidRPr="00634A99">
        <w:rPr>
          <w:rFonts w:ascii="Times New Roman" w:hAnsi="Times New Roman" w:cs="Times New Roman"/>
          <w:sz w:val="24"/>
          <w:szCs w:val="24"/>
        </w:rPr>
        <w:fldChar w:fldCharType="end"/>
      </w:r>
      <w:bookmarkEnd w:id="6"/>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lastRenderedPageBreak/>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0A2DA22C"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08EE"/>
    <w:rsid w:val="0003121C"/>
    <w:rsid w:val="00035DDB"/>
    <w:rsid w:val="000415E7"/>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300305"/>
    <w:rsid w:val="003024BB"/>
    <w:rsid w:val="003024DD"/>
    <w:rsid w:val="00302C71"/>
    <w:rsid w:val="00306308"/>
    <w:rsid w:val="00326A74"/>
    <w:rsid w:val="00326D8C"/>
    <w:rsid w:val="00337BBC"/>
    <w:rsid w:val="00340962"/>
    <w:rsid w:val="0034640E"/>
    <w:rsid w:val="00353553"/>
    <w:rsid w:val="00357003"/>
    <w:rsid w:val="003670A6"/>
    <w:rsid w:val="0037093B"/>
    <w:rsid w:val="00376199"/>
    <w:rsid w:val="00377B20"/>
    <w:rsid w:val="00393F01"/>
    <w:rsid w:val="00395D9F"/>
    <w:rsid w:val="003A0104"/>
    <w:rsid w:val="003A5609"/>
    <w:rsid w:val="003B6F27"/>
    <w:rsid w:val="003C2B0F"/>
    <w:rsid w:val="003D2442"/>
    <w:rsid w:val="003E14AF"/>
    <w:rsid w:val="003E7DD3"/>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0CCB"/>
    <w:rsid w:val="004F6592"/>
    <w:rsid w:val="004F65B5"/>
    <w:rsid w:val="00501C56"/>
    <w:rsid w:val="00505721"/>
    <w:rsid w:val="00513CBE"/>
    <w:rsid w:val="005262B5"/>
    <w:rsid w:val="00526428"/>
    <w:rsid w:val="005314BD"/>
    <w:rsid w:val="005336F3"/>
    <w:rsid w:val="0053533D"/>
    <w:rsid w:val="00542F40"/>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E72"/>
    <w:rsid w:val="006459BE"/>
    <w:rsid w:val="006506F6"/>
    <w:rsid w:val="00650D57"/>
    <w:rsid w:val="006576DE"/>
    <w:rsid w:val="0066781C"/>
    <w:rsid w:val="0067756F"/>
    <w:rsid w:val="00683BAB"/>
    <w:rsid w:val="006D0D28"/>
    <w:rsid w:val="006D199A"/>
    <w:rsid w:val="006E36FE"/>
    <w:rsid w:val="006E7792"/>
    <w:rsid w:val="006F19A7"/>
    <w:rsid w:val="006F7E6A"/>
    <w:rsid w:val="00701697"/>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285F"/>
    <w:rsid w:val="007B3202"/>
    <w:rsid w:val="007B3CF7"/>
    <w:rsid w:val="007D14E3"/>
    <w:rsid w:val="007E11E2"/>
    <w:rsid w:val="007E7B7D"/>
    <w:rsid w:val="007F0B27"/>
    <w:rsid w:val="0080433D"/>
    <w:rsid w:val="00806496"/>
    <w:rsid w:val="0081456B"/>
    <w:rsid w:val="00814729"/>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86BBA"/>
    <w:rsid w:val="0089486B"/>
    <w:rsid w:val="00895110"/>
    <w:rsid w:val="00895355"/>
    <w:rsid w:val="008A6BCF"/>
    <w:rsid w:val="008A7F39"/>
    <w:rsid w:val="008B0860"/>
    <w:rsid w:val="008B777E"/>
    <w:rsid w:val="008D52C9"/>
    <w:rsid w:val="008E2AB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30738"/>
    <w:rsid w:val="00A3217F"/>
    <w:rsid w:val="00A37AF0"/>
    <w:rsid w:val="00A402BD"/>
    <w:rsid w:val="00A463DF"/>
    <w:rsid w:val="00A5411E"/>
    <w:rsid w:val="00A56486"/>
    <w:rsid w:val="00A67E8F"/>
    <w:rsid w:val="00A72B49"/>
    <w:rsid w:val="00A81632"/>
    <w:rsid w:val="00A82DB7"/>
    <w:rsid w:val="00A87862"/>
    <w:rsid w:val="00AB05D8"/>
    <w:rsid w:val="00AB5A47"/>
    <w:rsid w:val="00AC6025"/>
    <w:rsid w:val="00AD3396"/>
    <w:rsid w:val="00AF469C"/>
    <w:rsid w:val="00AF597E"/>
    <w:rsid w:val="00B02A7A"/>
    <w:rsid w:val="00B04143"/>
    <w:rsid w:val="00B04890"/>
    <w:rsid w:val="00B0497E"/>
    <w:rsid w:val="00B050F3"/>
    <w:rsid w:val="00B07E36"/>
    <w:rsid w:val="00B11235"/>
    <w:rsid w:val="00B15D5D"/>
    <w:rsid w:val="00B1721F"/>
    <w:rsid w:val="00B2045A"/>
    <w:rsid w:val="00B23CDC"/>
    <w:rsid w:val="00B31E00"/>
    <w:rsid w:val="00B36DDF"/>
    <w:rsid w:val="00B403BE"/>
    <w:rsid w:val="00B40DEE"/>
    <w:rsid w:val="00B45008"/>
    <w:rsid w:val="00B45822"/>
    <w:rsid w:val="00B61C44"/>
    <w:rsid w:val="00B63989"/>
    <w:rsid w:val="00B65173"/>
    <w:rsid w:val="00B72668"/>
    <w:rsid w:val="00B77E22"/>
    <w:rsid w:val="00B81043"/>
    <w:rsid w:val="00B87127"/>
    <w:rsid w:val="00B87DE6"/>
    <w:rsid w:val="00B900C9"/>
    <w:rsid w:val="00BA752E"/>
    <w:rsid w:val="00BB0E0A"/>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81BEB"/>
    <w:rsid w:val="00C87C46"/>
    <w:rsid w:val="00C91624"/>
    <w:rsid w:val="00C95E3B"/>
    <w:rsid w:val="00CA7764"/>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3552"/>
    <w:rsid w:val="00DA75D0"/>
    <w:rsid w:val="00DC0BBF"/>
    <w:rsid w:val="00DC1E7E"/>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36DF4"/>
    <w:rsid w:val="00E42E35"/>
    <w:rsid w:val="00E517B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theme" Target="theme/theme1.xml"/><Relationship Id="rId10" Type="http://schemas.openxmlformats.org/officeDocument/2006/relationships/image" Target="media/image5.ti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E99E3-E4F1-4612-9285-5BBCA751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7992</TotalTime>
  <Pages>1</Pages>
  <Words>7404</Words>
  <Characters>42209</Characters>
  <Application>Microsoft Office Word</Application>
  <DocSecurity>0</DocSecurity>
  <Lines>351</Lines>
  <Paragraphs>99</Paragraphs>
  <ScaleCrop>false</ScaleCrop>
  <Company/>
  <LinksUpToDate>false</LinksUpToDate>
  <CharactersWithSpaces>49514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393</cp:revision>
  <dcterms:created xsi:type="dcterms:W3CDTF">2020-10-27T06:29:00Z</dcterms:created>
  <dcterms:modified xsi:type="dcterms:W3CDTF">2020-12-17T11:59:00Z</dcterms:modified>
</cp:coreProperties>
</file>